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E3F" w:rsidRDefault="00DB7837">
      <w:pPr>
        <w:rPr>
          <w:b/>
          <w:sz w:val="56"/>
          <w:szCs w:val="56"/>
          <w:lang w:val="en-US"/>
        </w:rPr>
      </w:pPr>
      <w:r w:rsidRPr="00DB7837">
        <w:rPr>
          <w:b/>
          <w:sz w:val="56"/>
          <w:szCs w:val="56"/>
          <w:lang w:val="en-US"/>
        </w:rPr>
        <w:t>Docker Setup:</w:t>
      </w:r>
    </w:p>
    <w:p w:rsidR="005323AF" w:rsidRDefault="005323AF">
      <w:pPr>
        <w:rPr>
          <w:sz w:val="56"/>
          <w:szCs w:val="56"/>
          <w:lang w:val="en-US"/>
        </w:rPr>
      </w:pPr>
      <w:r w:rsidRPr="005323AF">
        <w:rPr>
          <w:sz w:val="56"/>
          <w:szCs w:val="56"/>
          <w:lang w:val="en-US"/>
        </w:rPr>
        <w:t>Prerequisites</w:t>
      </w:r>
      <w:r>
        <w:rPr>
          <w:sz w:val="56"/>
          <w:szCs w:val="56"/>
          <w:lang w:val="en-US"/>
        </w:rPr>
        <w:t>: -  OS-64 bit</w:t>
      </w:r>
    </w:p>
    <w:p w:rsidR="005323AF" w:rsidRDefault="005323AF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ab/>
      </w:r>
      <w:r>
        <w:rPr>
          <w:sz w:val="56"/>
          <w:szCs w:val="56"/>
          <w:lang w:val="en-US"/>
        </w:rPr>
        <w:tab/>
      </w:r>
      <w:r>
        <w:rPr>
          <w:sz w:val="56"/>
          <w:szCs w:val="56"/>
          <w:lang w:val="en-US"/>
        </w:rPr>
        <w:tab/>
      </w:r>
      <w:r>
        <w:rPr>
          <w:sz w:val="56"/>
          <w:szCs w:val="56"/>
          <w:lang w:val="en-US"/>
        </w:rPr>
        <w:tab/>
      </w:r>
      <w:r>
        <w:rPr>
          <w:sz w:val="56"/>
          <w:szCs w:val="56"/>
          <w:lang w:val="en-US"/>
        </w:rPr>
        <w:tab/>
        <w:t xml:space="preserve"> Windows 7 or higher</w:t>
      </w:r>
    </w:p>
    <w:p w:rsidR="00F35F37" w:rsidRDefault="00F35F37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Click on virtual machine platform.</w:t>
      </w:r>
    </w:p>
    <w:p w:rsidR="00F35F37" w:rsidRDefault="00F35F37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50DAAE37" wp14:editId="609D6D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E8" w:rsidRDefault="00A145E8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7BD82EB1" wp14:editId="7BCA985F">
            <wp:extent cx="5432611" cy="3055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0342" cy="30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45E8" w:rsidRDefault="00A145E8">
      <w:pPr>
        <w:rPr>
          <w:sz w:val="56"/>
          <w:szCs w:val="56"/>
          <w:lang w:val="en-US"/>
        </w:rPr>
      </w:pPr>
    </w:p>
    <w:p w:rsidR="00A145E8" w:rsidRDefault="00A145E8">
      <w:pPr>
        <w:rPr>
          <w:sz w:val="56"/>
          <w:szCs w:val="56"/>
          <w:lang w:val="en-US"/>
        </w:rPr>
      </w:pPr>
    </w:p>
    <w:p w:rsidR="00770E64" w:rsidRDefault="00770E64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2409F1C4" wp14:editId="2C940854">
            <wp:extent cx="4961268" cy="27907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2963" cy="27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8B" w:rsidRDefault="006E188B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1DE9D63A" wp14:editId="6861A603">
            <wp:extent cx="4955354" cy="27873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7360" cy="27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37" w:rsidRDefault="00F35F37">
      <w:pPr>
        <w:rPr>
          <w:sz w:val="56"/>
          <w:szCs w:val="56"/>
          <w:lang w:val="en-US"/>
        </w:rPr>
      </w:pPr>
    </w:p>
    <w:p w:rsidR="00F35F37" w:rsidRDefault="00F35F37">
      <w:pPr>
        <w:rPr>
          <w:sz w:val="56"/>
          <w:szCs w:val="56"/>
          <w:lang w:val="en-US"/>
        </w:rPr>
      </w:pPr>
    </w:p>
    <w:p w:rsidR="00F35F37" w:rsidRDefault="00F35F37">
      <w:pPr>
        <w:rPr>
          <w:sz w:val="56"/>
          <w:szCs w:val="56"/>
          <w:lang w:val="en-US"/>
        </w:rPr>
      </w:pPr>
    </w:p>
    <w:p w:rsidR="00F35F37" w:rsidRDefault="00F35F37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54CF0D49" wp14:editId="59A495C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AF" w:rsidRDefault="005323AF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33032444" wp14:editId="3D70B05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AF" w:rsidRDefault="005323AF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54281645" wp14:editId="700F38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16" w:rsidRDefault="00095116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56D0A5FC" wp14:editId="694AD6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16" w:rsidRDefault="00095116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3825F21D" wp14:editId="070376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32" w:rsidRDefault="00D76632">
      <w:pPr>
        <w:rPr>
          <w:sz w:val="56"/>
          <w:szCs w:val="56"/>
          <w:lang w:val="en-US"/>
        </w:rPr>
      </w:pPr>
      <w:r>
        <w:rPr>
          <w:noProof/>
          <w:lang w:eastAsia="en-IN"/>
        </w:rPr>
        <w:drawing>
          <wp:inline distT="0" distB="0" distL="0" distR="0" wp14:anchorId="6989F1C6" wp14:editId="4D7EB6C3">
            <wp:extent cx="5391487" cy="30327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5267" cy="30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sz w:val="56"/>
          <w:szCs w:val="56"/>
          <w:lang w:val="en-US"/>
        </w:rPr>
      </w:pPr>
    </w:p>
    <w:p w:rsidR="005323AF" w:rsidRPr="005323AF" w:rsidRDefault="005323AF" w:rsidP="005323AF">
      <w:pPr>
        <w:shd w:val="clear" w:color="auto" w:fill="FFFFFF"/>
        <w:spacing w:before="300" w:after="150" w:line="240" w:lineRule="auto"/>
        <w:outlineLvl w:val="1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5323A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Install Docker Desktop on Windows</w:t>
      </w:r>
    </w:p>
    <w:p w:rsidR="005323AF" w:rsidRPr="005323AF" w:rsidRDefault="005323AF" w:rsidP="005323AF">
      <w:pPr>
        <w:shd w:val="clear" w:color="auto" w:fill="FFFFFF"/>
        <w:spacing w:before="300" w:after="150" w:line="240" w:lineRule="auto"/>
        <w:outlineLvl w:val="2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Install interactively</w:t>
      </w:r>
    </w:p>
    <w:p w:rsidR="005323AF" w:rsidRPr="005323AF" w:rsidRDefault="005323AF" w:rsidP="005323AF">
      <w:pPr>
        <w:numPr>
          <w:ilvl w:val="0"/>
          <w:numId w:val="1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Double-click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 Desktop Installer.exe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to run the installer.</w:t>
      </w:r>
    </w:p>
    <w:p w:rsidR="005323AF" w:rsidRPr="005323AF" w:rsidRDefault="005323AF" w:rsidP="005323AF">
      <w:pPr>
        <w:shd w:val="clear" w:color="auto" w:fill="FFFFFF"/>
        <w:spacing w:after="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If you haven’t already downloaded the installer (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Docker Desktop Installer.exe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), you can get it from </w:t>
      </w:r>
      <w:hyperlink r:id="rId15" w:tgtFrame="_blank" w:history="1">
        <w:r w:rsidRPr="005323AF">
          <w:rPr>
            <w:rFonts w:ascii="Arial" w:eastAsia="Times New Roman" w:hAnsi="Arial" w:cs="Arial"/>
            <w:b/>
            <w:bCs/>
            <w:color w:val="0055BD"/>
            <w:sz w:val="21"/>
            <w:szCs w:val="21"/>
            <w:lang w:eastAsia="en-IN"/>
          </w:rPr>
          <w:t>Docker Hub</w:t>
        </w:r>
      </w:hyperlink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. It typically downloads to your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Downloads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folder, or you can run it from the recent downloads bar at the bottom of your web browser.</w:t>
      </w:r>
    </w:p>
    <w:p w:rsidR="005323AF" w:rsidRPr="005323AF" w:rsidRDefault="005323AF" w:rsidP="005323AF">
      <w:pPr>
        <w:numPr>
          <w:ilvl w:val="0"/>
          <w:numId w:val="1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When prompted, ensure the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Use WSL 2 instead of Hyper-V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option on the Configuration page is selected or not depending on your choice of backend.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If your system only supports one of the two options, you will not be able to select which backend to use.</w:t>
      </w:r>
    </w:p>
    <w:p w:rsidR="005323AF" w:rsidRPr="005323AF" w:rsidRDefault="005323AF" w:rsidP="005323AF">
      <w:pPr>
        <w:numPr>
          <w:ilvl w:val="0"/>
          <w:numId w:val="1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Follow the instructions on the installation wizard to authorize the installer and proceed with the install.</w:t>
      </w:r>
    </w:p>
    <w:p w:rsidR="005323AF" w:rsidRPr="005323AF" w:rsidRDefault="005323AF" w:rsidP="005323AF">
      <w:pPr>
        <w:numPr>
          <w:ilvl w:val="0"/>
          <w:numId w:val="1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When the installation is successful, click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Close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to complete the installation process.</w:t>
      </w:r>
    </w:p>
    <w:p w:rsidR="005323AF" w:rsidRPr="005323AF" w:rsidRDefault="005323AF" w:rsidP="005323AF">
      <w:pPr>
        <w:numPr>
          <w:ilvl w:val="0"/>
          <w:numId w:val="1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If your admin account is different to your user account, you must add the user to the </w:t>
      </w:r>
      <w:proofErr w:type="spellStart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</w:t>
      </w:r>
      <w:proofErr w:type="spellEnd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-users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group. Run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Computer Management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as an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administrator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and navigate to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Local Users and Groups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&gt;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Groups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&gt; </w:t>
      </w:r>
      <w:proofErr w:type="spellStart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</w:t>
      </w:r>
      <w:proofErr w:type="spellEnd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-users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. Right-click to add the user to the group. Log out and log back in for the changes to take effect.</w:t>
      </w:r>
    </w:p>
    <w:p w:rsidR="005323AF" w:rsidRPr="005323AF" w:rsidRDefault="005323AF" w:rsidP="005323AF">
      <w:pPr>
        <w:shd w:val="clear" w:color="auto" w:fill="FFFFFF"/>
        <w:spacing w:before="300" w:after="150" w:line="240" w:lineRule="auto"/>
        <w:outlineLvl w:val="2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Install from the command line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After downloading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 Desktop Installer.exe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, run the following command in a terminal to install Docker Desktop:</w:t>
      </w:r>
    </w:p>
    <w:p w:rsidR="005323AF" w:rsidRPr="005323AF" w:rsidRDefault="005323AF" w:rsidP="00532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323AF">
        <w:rPr>
          <w:rFonts w:ascii="Courier New" w:eastAsia="Times New Roman" w:hAnsi="Courier New" w:cs="Courier New"/>
          <w:color w:val="555555"/>
          <w:sz w:val="20"/>
          <w:szCs w:val="20"/>
          <w:lang w:eastAsia="en-IN"/>
        </w:rPr>
        <w:t>$</w:t>
      </w:r>
      <w:r w:rsidRPr="005323AF"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E25D68"/>
          <w:sz w:val="20"/>
          <w:szCs w:val="20"/>
          <w:lang w:eastAsia="en-IN"/>
        </w:rPr>
        <w:t>"Docker Desktop Installer.exe"</w:t>
      </w:r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658B00"/>
          <w:sz w:val="20"/>
          <w:szCs w:val="20"/>
          <w:lang w:eastAsia="en-IN"/>
        </w:rPr>
        <w:t>install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 xml:space="preserve">If you’re using </w:t>
      </w:r>
      <w:proofErr w:type="gramStart"/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PowerShell</w:t>
      </w:r>
      <w:proofErr w:type="gramEnd"/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 xml:space="preserve"> you should run it as:</w:t>
      </w:r>
    </w:p>
    <w:p w:rsidR="005323AF" w:rsidRPr="005323AF" w:rsidRDefault="005323AF" w:rsidP="00532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Start-Process</w:t>
      </w:r>
      <w:r w:rsidRPr="005323AF"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E25D68"/>
          <w:sz w:val="20"/>
          <w:szCs w:val="20"/>
          <w:lang w:eastAsia="en-IN"/>
        </w:rPr>
        <w:t>'Docker Desktop Installer.exe'</w:t>
      </w:r>
      <w:r w:rsidRPr="005323AF"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8B008B"/>
          <w:sz w:val="20"/>
          <w:szCs w:val="20"/>
          <w:lang w:eastAsia="en-IN"/>
        </w:rPr>
        <w:t>-Wait</w:t>
      </w:r>
      <w:r w:rsidRPr="005323AF"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install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If using the Windows Command Prompt:</w:t>
      </w:r>
    </w:p>
    <w:p w:rsidR="005323AF" w:rsidRPr="005323AF" w:rsidRDefault="005323AF" w:rsidP="00532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start /w "" "Docker Desktop Installer.exe" install</w:t>
      </w:r>
    </w:p>
    <w:p w:rsidR="005323AF" w:rsidRPr="005323AF" w:rsidRDefault="005323AF" w:rsidP="005323AF">
      <w:pPr>
        <w:shd w:val="clear" w:color="auto" w:fill="FFFFFF"/>
        <w:spacing w:after="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The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install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command accepts the following flags: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--quiet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Suppresses information output when running the installer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--accept-license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Accepts the </w:t>
      </w:r>
      <w:hyperlink r:id="rId16" w:tgtFrame="_blank" w:history="1">
        <w:r w:rsidRPr="005323AF">
          <w:rPr>
            <w:rFonts w:ascii="Arial" w:eastAsia="Times New Roman" w:hAnsi="Arial" w:cs="Arial"/>
            <w:color w:val="0055BD"/>
            <w:sz w:val="21"/>
            <w:szCs w:val="21"/>
            <w:lang w:eastAsia="en-IN"/>
          </w:rPr>
          <w:t>Docker Subscription Service Agreement</w:t>
        </w:r>
      </w:hyperlink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now, rather than requiring it to be accepted when the application is first run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--no-windows-containers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Disables the Windows containers integration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--allowed-org=&lt;org name&gt;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Requires the user to sign in and be part of the specified Docker Hub organization when running the application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--backend=&lt;backend name&gt;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Selects the default backend to use for Docker Desktop, 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hyper-v</w:t>
      </w:r>
      <w:proofErr w:type="spellEnd"/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,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windows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or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wsl-2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(default)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--installation-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dir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=&lt;path&gt;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Changes the default installation location (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C:\Program Files\Docker\Docker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)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--admin-settings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Automatically creates an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admin-</w:t>
      </w:r>
      <w:proofErr w:type="spellStart"/>
      <w:proofErr w:type="gram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settings.json</w:t>
      </w:r>
      <w:proofErr w:type="spellEnd"/>
      <w:proofErr w:type="gramEnd"/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file which is used by admins to control certain Docker Desktop settings on client machines within their organization. For more information, see </w:t>
      </w:r>
      <w:hyperlink r:id="rId17" w:history="1">
        <w:r w:rsidRPr="005323AF">
          <w:rPr>
            <w:rFonts w:ascii="Arial" w:eastAsia="Times New Roman" w:hAnsi="Arial" w:cs="Arial"/>
            <w:color w:val="0055BD"/>
            <w:sz w:val="21"/>
            <w:szCs w:val="21"/>
            <w:lang w:eastAsia="en-IN"/>
          </w:rPr>
          <w:t>Settings Management</w:t>
        </w:r>
      </w:hyperlink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.</w:t>
      </w:r>
    </w:p>
    <w:p w:rsidR="005323AF" w:rsidRPr="005323AF" w:rsidRDefault="005323AF" w:rsidP="005323AF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It must be used together with the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--allowed-org=&lt;org name&gt;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flag.</w:t>
      </w:r>
    </w:p>
    <w:p w:rsidR="005323AF" w:rsidRPr="005323AF" w:rsidRDefault="005323AF" w:rsidP="005323AF">
      <w:pPr>
        <w:numPr>
          <w:ilvl w:val="1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For example: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--allowed-org=&lt;org name&gt; --admin-settings='{"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configurationFileVersion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": 2, "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enhancedContainerIsolation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": {"value": true, "locked": false}}'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--proxy-http-mode=&lt;mode&gt;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Sets the HTTP Proxy mode,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system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(default) or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manual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--override-proxy-http=&lt;URL&gt;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Sets the URL of the HTTP proxy that must be used for outgoing HTTP requests, requires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--proxy-http-mode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to be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manual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--override-proxy-https=&lt;URL&gt;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Sets the URL of the HTTP proxy that must be used for outgoing HTTPS requests, requires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--proxy-http-mode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to be </w:t>
      </w: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manual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--override-proxy-exclude=&lt;hosts/domains&gt;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Bypasses proxy settings for the hosts and domains. Uses a comma-separated list.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hyper-v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-default-data-root=&lt;path&gt;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Specifies the default location for the Hyper-V VM disk.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--windows-containers-default-data-root=&lt;path&gt;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Specifies the default location for the Windows containers.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wsl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-default-data-root=&lt;path&gt;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Specifies the default location for the WSL distribution disk.</w:t>
      </w:r>
    </w:p>
    <w:p w:rsidR="005323AF" w:rsidRPr="005323AF" w:rsidRDefault="005323AF" w:rsidP="005323AF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Courier New" w:eastAsia="Times New Roman" w:hAnsi="Courier New" w:cs="Courier New"/>
          <w:color w:val="000000"/>
          <w:sz w:val="19"/>
          <w:szCs w:val="19"/>
          <w:lang w:eastAsia="en-IN"/>
        </w:rPr>
        <w:t>--always-run-service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: Lets users switch to Windows containers without needing admin rights.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If your admin account is different to your user account, you must add the user to the </w:t>
      </w:r>
      <w:proofErr w:type="spellStart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</w:t>
      </w:r>
      <w:proofErr w:type="spellEnd"/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-users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group:</w:t>
      </w:r>
    </w:p>
    <w:p w:rsidR="005323AF" w:rsidRPr="005323AF" w:rsidRDefault="005323AF" w:rsidP="005323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323AF">
        <w:rPr>
          <w:rFonts w:ascii="Courier New" w:eastAsia="Times New Roman" w:hAnsi="Courier New" w:cs="Courier New"/>
          <w:color w:val="555555"/>
          <w:sz w:val="20"/>
          <w:szCs w:val="20"/>
          <w:lang w:eastAsia="en-IN"/>
        </w:rPr>
        <w:t>$</w:t>
      </w:r>
      <w:r w:rsidRPr="005323AF">
        <w:rPr>
          <w:rFonts w:ascii="Courier New" w:eastAsia="Times New Roman" w:hAnsi="Courier New" w:cs="Courier New"/>
          <w:color w:val="BBBBBB"/>
          <w:sz w:val="20"/>
          <w:szCs w:val="20"/>
          <w:lang w:eastAsia="en-IN"/>
        </w:rPr>
        <w:t xml:space="preserve"> </w:t>
      </w:r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net 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localgroup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docker</w:t>
      </w:r>
      <w:proofErr w:type="spellEnd"/>
      <w:r w:rsidRPr="005323A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-users &lt;user&gt; /add</w:t>
      </w:r>
    </w:p>
    <w:p w:rsidR="005323AF" w:rsidRPr="005323AF" w:rsidRDefault="005323AF" w:rsidP="005323AF">
      <w:pPr>
        <w:shd w:val="clear" w:color="auto" w:fill="FFFFFF"/>
        <w:spacing w:before="300" w:after="150" w:line="240" w:lineRule="auto"/>
        <w:outlineLvl w:val="1"/>
        <w:rPr>
          <w:rFonts w:ascii="Arial" w:eastAsia="Times New Roman" w:hAnsi="Arial" w:cs="Arial"/>
          <w:color w:val="000000"/>
          <w:sz w:val="36"/>
          <w:szCs w:val="36"/>
          <w:lang w:eastAsia="en-IN"/>
        </w:rPr>
      </w:pPr>
      <w:r w:rsidRPr="005323AF">
        <w:rPr>
          <w:rFonts w:ascii="Arial" w:eastAsia="Times New Roman" w:hAnsi="Arial" w:cs="Arial"/>
          <w:color w:val="000000"/>
          <w:sz w:val="36"/>
          <w:szCs w:val="36"/>
          <w:lang w:eastAsia="en-IN"/>
        </w:rPr>
        <w:t>Start Docker Desktop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Docker Desktop does not start automatically after installation. To start Docker Desktop:</w:t>
      </w:r>
    </w:p>
    <w:p w:rsidR="005323AF" w:rsidRDefault="005323AF" w:rsidP="005323AF">
      <w:pPr>
        <w:numPr>
          <w:ilvl w:val="0"/>
          <w:numId w:val="3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Search for Docker, and select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Docker Desktop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in the search results.</w:t>
      </w:r>
    </w:p>
    <w:p w:rsidR="00CE3188" w:rsidRPr="005323AF" w:rsidRDefault="00CE3188" w:rsidP="005323AF">
      <w:pPr>
        <w:numPr>
          <w:ilvl w:val="0"/>
          <w:numId w:val="3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650105" cy="4189095"/>
            <wp:effectExtent l="0" t="0" r="0" b="1905"/>
            <wp:docPr id="6" name="Picture 6" descr="Search for Docker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arch for Docker ap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0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3AF" w:rsidRPr="005323AF" w:rsidRDefault="005323AF" w:rsidP="005323AF">
      <w:pPr>
        <w:shd w:val="clear" w:color="auto" w:fill="FFFFFF"/>
        <w:spacing w:after="24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noProof/>
          <w:color w:val="000000"/>
          <w:sz w:val="21"/>
          <w:szCs w:val="21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Rectangle 5" descr="Search for Docker ap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293D5" id="Rectangle 5" o:spid="_x0000_s1026" alt="Search for Docker ap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" filled="f" stroked="f">
                <o:lock v:ext="edit" aspectratio="t"/>
                <w10:anchorlock/>
              </v:rect>
            </w:pict>
          </mc:Fallback>
        </mc:AlternateContent>
      </w:r>
    </w:p>
    <w:p w:rsidR="005323AF" w:rsidRPr="005323AF" w:rsidRDefault="005323AF" w:rsidP="005323AF">
      <w:pPr>
        <w:numPr>
          <w:ilvl w:val="0"/>
          <w:numId w:val="3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The Docker menu (</w:t>
      </w:r>
      <w:r w:rsidRPr="005323AF">
        <w:rPr>
          <w:rFonts w:ascii="Arial" w:eastAsia="Times New Roman" w:hAnsi="Arial" w:cs="Arial"/>
          <w:noProof/>
          <w:color w:val="000000"/>
          <w:sz w:val="21"/>
          <w:szCs w:val="21"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angle 4" descr="whale men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AB9F4" id="Rectangle 4" o:spid="_x0000_s1026" alt="whale menu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" filled="f" stroked="f">
                <o:lock v:ext="edit" aspectratio="t"/>
                <w10:anchorlock/>
              </v:rect>
            </w:pict>
          </mc:Fallback>
        </mc:AlternateConten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) displays the Docker Subscription Service Agreement window.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Here’s a summary of the key points:</w:t>
      </w:r>
    </w:p>
    <w:p w:rsidR="005323AF" w:rsidRPr="005323AF" w:rsidRDefault="005323AF" w:rsidP="005323AF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Docker Desktop is free for small businesses (fewer than 250 employees AND less than $10 million in annual revenue), personal use, education, and non-commercial open source projects.</w:t>
      </w:r>
    </w:p>
    <w:p w:rsidR="005323AF" w:rsidRPr="005323AF" w:rsidRDefault="005323AF" w:rsidP="005323AF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Otherwise, it requires a paid subscription for professional use.</w:t>
      </w:r>
    </w:p>
    <w:p w:rsidR="005323AF" w:rsidRPr="005323AF" w:rsidRDefault="005323AF" w:rsidP="005323AF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Paid subscriptions are also required for government entities.</w:t>
      </w:r>
    </w:p>
    <w:p w:rsidR="005323AF" w:rsidRPr="005323AF" w:rsidRDefault="005323AF" w:rsidP="005323AF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The Docker Pro, Team, and Business subscriptions include commercial use of Docker Desktop.</w:t>
      </w:r>
    </w:p>
    <w:p w:rsidR="005323AF" w:rsidRPr="005323AF" w:rsidRDefault="005323AF" w:rsidP="005323AF">
      <w:pPr>
        <w:numPr>
          <w:ilvl w:val="0"/>
          <w:numId w:val="3"/>
        </w:numPr>
        <w:shd w:val="clear" w:color="auto" w:fill="FFFFFF"/>
        <w:spacing w:after="240" w:line="360" w:lineRule="atLeast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Select </w:t>
      </w:r>
      <w:r w:rsidRPr="005323AF">
        <w:rPr>
          <w:rFonts w:ascii="Arial" w:eastAsia="Times New Roman" w:hAnsi="Arial" w:cs="Arial"/>
          <w:b/>
          <w:bCs/>
          <w:color w:val="000000"/>
          <w:sz w:val="21"/>
          <w:szCs w:val="21"/>
          <w:lang w:eastAsia="en-IN"/>
        </w:rPr>
        <w:t>Accept</w:t>
      </w: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 to continue. Docker Desktop starts after you accept the terms.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Note that Docker Desktop will not run if you do not agree to the terms. You can choose to accept the terms at a later date by opening Docker Desktop.</w:t>
      </w:r>
    </w:p>
    <w:p w:rsidR="005323AF" w:rsidRPr="005323AF" w:rsidRDefault="005323AF" w:rsidP="005323AF">
      <w:pPr>
        <w:shd w:val="clear" w:color="auto" w:fill="FFFFFF"/>
        <w:spacing w:after="240" w:line="360" w:lineRule="atLeast"/>
        <w:ind w:left="720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For more information, see </w:t>
      </w:r>
      <w:hyperlink r:id="rId19" w:tgtFrame="_blank" w:history="1">
        <w:r w:rsidRPr="005323AF">
          <w:rPr>
            <w:rFonts w:ascii="Arial" w:eastAsia="Times New Roman" w:hAnsi="Arial" w:cs="Arial"/>
            <w:color w:val="0055BD"/>
            <w:sz w:val="21"/>
            <w:szCs w:val="21"/>
            <w:lang w:eastAsia="en-IN"/>
          </w:rPr>
          <w:t>Docker Desktop Subscription Service Agreement</w:t>
        </w:r>
      </w:hyperlink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. We recommend that you also read the </w:t>
      </w:r>
      <w:hyperlink r:id="rId20" w:tgtFrame="\_blank" w:history="1">
        <w:r w:rsidRPr="005323AF">
          <w:rPr>
            <w:rFonts w:ascii="Arial" w:eastAsia="Times New Roman" w:hAnsi="Arial" w:cs="Arial"/>
            <w:color w:val="0055BD"/>
            <w:sz w:val="21"/>
            <w:szCs w:val="21"/>
            <w:lang w:eastAsia="en-IN"/>
          </w:rPr>
          <w:t>FAQs</w:t>
        </w:r>
      </w:hyperlink>
      <w:r w:rsidRPr="005323AF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.</w:t>
      </w:r>
    </w:p>
    <w:p w:rsidR="005323AF" w:rsidRPr="005323AF" w:rsidRDefault="005323AF">
      <w:pPr>
        <w:rPr>
          <w:sz w:val="56"/>
          <w:szCs w:val="56"/>
          <w:lang w:val="en-US"/>
        </w:rPr>
      </w:pPr>
    </w:p>
    <w:p w:rsidR="005323AF" w:rsidRDefault="005323AF">
      <w:pPr>
        <w:rPr>
          <w:b/>
          <w:sz w:val="56"/>
          <w:szCs w:val="56"/>
          <w:lang w:val="en-US"/>
        </w:rPr>
      </w:pPr>
    </w:p>
    <w:p w:rsidR="005323AF" w:rsidRPr="00DB7837" w:rsidRDefault="005323AF">
      <w:pPr>
        <w:rPr>
          <w:b/>
          <w:sz w:val="56"/>
          <w:szCs w:val="56"/>
          <w:lang w:val="en-US"/>
        </w:rPr>
      </w:pPr>
    </w:p>
    <w:sectPr w:rsidR="005323AF" w:rsidRPr="00DB78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86520"/>
    <w:multiLevelType w:val="multilevel"/>
    <w:tmpl w:val="798EC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782E89"/>
    <w:multiLevelType w:val="multilevel"/>
    <w:tmpl w:val="17C8D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4E447F9"/>
    <w:multiLevelType w:val="multilevel"/>
    <w:tmpl w:val="DDE2E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837"/>
    <w:rsid w:val="00095116"/>
    <w:rsid w:val="000F7AD1"/>
    <w:rsid w:val="002A51BB"/>
    <w:rsid w:val="00397E3F"/>
    <w:rsid w:val="005323AF"/>
    <w:rsid w:val="006E188B"/>
    <w:rsid w:val="00770E64"/>
    <w:rsid w:val="00A145E8"/>
    <w:rsid w:val="00CE3188"/>
    <w:rsid w:val="00D76632"/>
    <w:rsid w:val="00DB7837"/>
    <w:rsid w:val="00F35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65B28"/>
  <w15:chartTrackingRefBased/>
  <w15:docId w15:val="{042BB022-A013-4A0C-9FD7-47A31103C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323A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5323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323A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5323A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5323A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323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323A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323A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23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23A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gp">
    <w:name w:val="gp"/>
    <w:basedOn w:val="DefaultParagraphFont"/>
    <w:rsid w:val="005323AF"/>
  </w:style>
  <w:style w:type="character" w:customStyle="1" w:styleId="w">
    <w:name w:val="w"/>
    <w:basedOn w:val="DefaultParagraphFont"/>
    <w:rsid w:val="005323AF"/>
  </w:style>
  <w:style w:type="character" w:customStyle="1" w:styleId="s2">
    <w:name w:val="s2"/>
    <w:basedOn w:val="DefaultParagraphFont"/>
    <w:rsid w:val="005323AF"/>
  </w:style>
  <w:style w:type="character" w:customStyle="1" w:styleId="nb">
    <w:name w:val="nb"/>
    <w:basedOn w:val="DefaultParagraphFont"/>
    <w:rsid w:val="005323AF"/>
  </w:style>
  <w:style w:type="character" w:customStyle="1" w:styleId="n">
    <w:name w:val="n"/>
    <w:basedOn w:val="DefaultParagraphFont"/>
    <w:rsid w:val="005323AF"/>
  </w:style>
  <w:style w:type="character" w:customStyle="1" w:styleId="s1">
    <w:name w:val="s1"/>
    <w:basedOn w:val="DefaultParagraphFont"/>
    <w:rsid w:val="005323AF"/>
  </w:style>
  <w:style w:type="character" w:customStyle="1" w:styleId="nt">
    <w:name w:val="nt"/>
    <w:basedOn w:val="DefaultParagraphFont"/>
    <w:rsid w:val="005323AF"/>
  </w:style>
  <w:style w:type="character" w:customStyle="1" w:styleId="nx">
    <w:name w:val="nx"/>
    <w:basedOn w:val="DefaultParagraphFont"/>
    <w:rsid w:val="005323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31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659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69916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4766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8910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ocs.docker.com/desktop/hardened-desktop/settings-management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docker.com/legal/docker-subscription-service-agreement" TargetMode="External"/><Relationship Id="rId20" Type="http://schemas.openxmlformats.org/officeDocument/2006/relationships/hyperlink" Target="https://www.docker.com/pricing/fa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hub.docker.com/editions/community/docker-ce-desktop-windows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docker.com/legal/docker-subscription-service-agreemen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790</Words>
  <Characters>4507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11</cp:revision>
  <dcterms:created xsi:type="dcterms:W3CDTF">2023-07-01T08:51:00Z</dcterms:created>
  <dcterms:modified xsi:type="dcterms:W3CDTF">2023-07-01T10:51:00Z</dcterms:modified>
</cp:coreProperties>
</file>